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E5283D" w14:paraId="1581DA0F" w14:textId="77777777" w:rsidTr="00E5283D">
        <w:tc>
          <w:tcPr>
            <w:tcW w:w="6997" w:type="dxa"/>
          </w:tcPr>
          <w:p w14:paraId="40903650" w14:textId="108151FA" w:rsidR="00E5283D" w:rsidRDefault="00E5283D">
            <w:r>
              <w:rPr>
                <w:noProof/>
              </w:rPr>
              <w:drawing>
                <wp:inline distT="0" distB="0" distL="0" distR="0" wp14:anchorId="4C329FD6" wp14:editId="53A14FF6">
                  <wp:extent cx="4072890" cy="5760720"/>
                  <wp:effectExtent l="0" t="0" r="381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ok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2EF4926E" w14:textId="77777777" w:rsidR="00E5283D" w:rsidRDefault="00E5283D"/>
          <w:p w14:paraId="14EDCF92" w14:textId="1FF45E3A" w:rsidR="00593D92" w:rsidRPr="00D703F9" w:rsidRDefault="00593D92" w:rsidP="00593D92">
            <w:pPr>
              <w:jc w:val="center"/>
              <w:rPr>
                <w:rFonts w:cstheme="minorHAnsi"/>
                <w:b/>
                <w:bCs/>
              </w:rPr>
            </w:pPr>
            <w:r w:rsidRPr="00D703F9">
              <w:rPr>
                <w:rFonts w:cstheme="minorHAnsi"/>
                <w:b/>
                <w:bCs/>
              </w:rPr>
              <w:t xml:space="preserve">Matematika pre </w:t>
            </w:r>
            <w:r w:rsidR="0023383F" w:rsidRPr="00D703F9">
              <w:rPr>
                <w:rFonts w:cstheme="minorHAnsi"/>
                <w:b/>
                <w:bCs/>
              </w:rPr>
              <w:t>6</w:t>
            </w:r>
            <w:r w:rsidRPr="00D703F9">
              <w:rPr>
                <w:rFonts w:cstheme="minorHAnsi"/>
                <w:b/>
                <w:bCs/>
              </w:rPr>
              <w:t>. ročník špeciálnej základnej školy</w:t>
            </w:r>
          </w:p>
          <w:p w14:paraId="0BE4F11A" w14:textId="77777777" w:rsidR="00593D92" w:rsidRPr="00D703F9" w:rsidRDefault="00593D92" w:rsidP="00593D92">
            <w:pPr>
              <w:jc w:val="center"/>
              <w:rPr>
                <w:rFonts w:cstheme="minorHAnsi"/>
                <w:b/>
                <w:bCs/>
              </w:rPr>
            </w:pPr>
          </w:p>
          <w:p w14:paraId="32EC9E89" w14:textId="1F9B1085" w:rsidR="00593D92" w:rsidRPr="00D703F9" w:rsidRDefault="00593D92" w:rsidP="00593D92">
            <w:pPr>
              <w:rPr>
                <w:rFonts w:cstheme="minorHAnsi"/>
              </w:rPr>
            </w:pPr>
            <w:r w:rsidRPr="00D703F9">
              <w:rPr>
                <w:rFonts w:cstheme="minorHAnsi"/>
              </w:rPr>
              <w:t xml:space="preserve">Autorka Mgr. Lýdia </w:t>
            </w:r>
            <w:proofErr w:type="spellStart"/>
            <w:r w:rsidRPr="00D703F9">
              <w:rPr>
                <w:rFonts w:cstheme="minorHAnsi"/>
              </w:rPr>
              <w:t>Melišková</w:t>
            </w:r>
            <w:proofErr w:type="spellEnd"/>
          </w:p>
          <w:p w14:paraId="74334F97" w14:textId="7337EA9F" w:rsidR="00593D92" w:rsidRPr="00D703F9" w:rsidRDefault="00593D92" w:rsidP="00593D92">
            <w:pPr>
              <w:rPr>
                <w:rFonts w:cstheme="minorHAnsi"/>
              </w:rPr>
            </w:pPr>
            <w:r w:rsidRPr="00D703F9">
              <w:rPr>
                <w:rFonts w:cstheme="minorHAnsi"/>
              </w:rPr>
              <w:t>Ilustrácie</w:t>
            </w:r>
            <w:r w:rsidR="0078096A">
              <w:rPr>
                <w:rFonts w:cstheme="minorHAnsi"/>
              </w:rPr>
              <w:t xml:space="preserve"> </w:t>
            </w:r>
            <w:r w:rsidRPr="00D703F9">
              <w:rPr>
                <w:rFonts w:cstheme="minorHAnsi"/>
              </w:rPr>
              <w:t>Ivan K</w:t>
            </w:r>
            <w:r w:rsidR="005C35BC" w:rsidRPr="00D703F9">
              <w:rPr>
                <w:rFonts w:cstheme="minorHAnsi"/>
              </w:rPr>
              <w:t>o</w:t>
            </w:r>
            <w:r w:rsidRPr="00D703F9">
              <w:rPr>
                <w:rFonts w:cstheme="minorHAnsi"/>
              </w:rPr>
              <w:t>váčik</w:t>
            </w:r>
          </w:p>
          <w:p w14:paraId="44BCDC41" w14:textId="48A3A16E" w:rsidR="005C35BC" w:rsidRPr="00D703F9" w:rsidRDefault="005C35BC" w:rsidP="00593D92">
            <w:pPr>
              <w:rPr>
                <w:rFonts w:cstheme="minorHAnsi"/>
              </w:rPr>
            </w:pPr>
            <w:r w:rsidRPr="00D703F9">
              <w:rPr>
                <w:rFonts w:cstheme="minorHAnsi"/>
              </w:rPr>
              <w:t>Design</w:t>
            </w:r>
            <w:r w:rsidR="0078096A">
              <w:rPr>
                <w:rFonts w:cstheme="minorHAnsi"/>
              </w:rPr>
              <w:t xml:space="preserve"> </w:t>
            </w:r>
            <w:r w:rsidRPr="00D703F9">
              <w:rPr>
                <w:rFonts w:cstheme="minorHAnsi"/>
              </w:rPr>
              <w:t>Igor Imro</w:t>
            </w:r>
          </w:p>
          <w:p w14:paraId="59B670B0" w14:textId="77777777" w:rsidR="005C35BC" w:rsidRPr="00D703F9" w:rsidRDefault="005C35BC" w:rsidP="00593D92">
            <w:pPr>
              <w:rPr>
                <w:rFonts w:cstheme="minorHAnsi"/>
              </w:rPr>
            </w:pPr>
          </w:p>
          <w:p w14:paraId="7D77B5D2" w14:textId="77777777" w:rsidR="005C35BC" w:rsidRPr="00D703F9" w:rsidRDefault="005C35BC" w:rsidP="00593D92">
            <w:pPr>
              <w:rPr>
                <w:rFonts w:cstheme="minorHAnsi"/>
              </w:rPr>
            </w:pPr>
          </w:p>
          <w:p w14:paraId="0339A293" w14:textId="5EC483F8" w:rsidR="005C35BC" w:rsidRPr="00D703F9" w:rsidRDefault="00601F20" w:rsidP="00601F20">
            <w:pPr>
              <w:jc w:val="center"/>
              <w:rPr>
                <w:rFonts w:cstheme="minorHAnsi"/>
              </w:rPr>
            </w:pPr>
            <w:r w:rsidRPr="00D703F9">
              <w:rPr>
                <w:rFonts w:cstheme="minorHAnsi"/>
              </w:rPr>
              <w:t>Hlavná výchovno</w:t>
            </w:r>
            <w:r w:rsidR="003E4BDC" w:rsidRPr="00D703F9">
              <w:rPr>
                <w:rFonts w:cstheme="minorHAnsi"/>
              </w:rPr>
              <w:t>-</w:t>
            </w:r>
            <w:r w:rsidRPr="00D703F9">
              <w:rPr>
                <w:rFonts w:cstheme="minorHAnsi"/>
              </w:rPr>
              <w:t>vzdelávacia téma</w:t>
            </w:r>
          </w:p>
          <w:p w14:paraId="2CD24539" w14:textId="5653C4D4" w:rsidR="00D703F9" w:rsidRPr="00D703F9" w:rsidRDefault="00D703F9" w:rsidP="0078096A">
            <w:pPr>
              <w:jc w:val="center"/>
              <w:rPr>
                <w:rFonts w:cstheme="minorHAnsi"/>
                <w:color w:val="000000"/>
                <w:shd w:val="clear" w:color="auto" w:fill="FFFFFF"/>
              </w:rPr>
            </w:pPr>
            <w:r w:rsidRPr="00D703F9">
              <w:rPr>
                <w:rFonts w:cstheme="minorHAnsi"/>
                <w:b/>
                <w:bCs/>
                <w:color w:val="000000"/>
                <w:shd w:val="clear" w:color="auto" w:fill="FFFFFF"/>
              </w:rPr>
              <w:t>Priateľstvo, vzťahy a ich budovanie v rovesníckej skupine bez rozdielu farby pleti a rasovej príslušnosti</w:t>
            </w:r>
            <w:r w:rsidRPr="00D703F9">
              <w:rPr>
                <w:rFonts w:cstheme="minorHAnsi"/>
                <w:color w:val="000000"/>
                <w:shd w:val="clear" w:color="auto" w:fill="FFFFFF"/>
              </w:rPr>
              <w:t>.</w:t>
            </w:r>
          </w:p>
          <w:p w14:paraId="58504AB1" w14:textId="77777777" w:rsidR="00D703F9" w:rsidRPr="00D703F9" w:rsidRDefault="00D703F9" w:rsidP="00D703F9">
            <w:pPr>
              <w:rPr>
                <w:rFonts w:cstheme="minorHAnsi"/>
                <w:color w:val="000000"/>
                <w:shd w:val="clear" w:color="auto" w:fill="FFFFFF"/>
              </w:rPr>
            </w:pPr>
          </w:p>
          <w:p w14:paraId="19B6770C" w14:textId="561E026F" w:rsidR="00D703F9" w:rsidRPr="00D703F9" w:rsidRDefault="00D703F9" w:rsidP="0078096A">
            <w:pPr>
              <w:jc w:val="center"/>
              <w:rPr>
                <w:rFonts w:cstheme="minorHAnsi"/>
              </w:rPr>
            </w:pPr>
            <w:r w:rsidRPr="00D703F9">
              <w:rPr>
                <w:rFonts w:cstheme="minorHAnsi"/>
                <w:color w:val="000000"/>
                <w:shd w:val="clear" w:color="auto" w:fill="FFFFFF"/>
              </w:rPr>
              <w:t>Pri výbere úloh je dodržaná zásada postupnosti od jednoduchého k zložitejšiemu.</w:t>
            </w:r>
          </w:p>
          <w:p w14:paraId="7C99F57E" w14:textId="77777777" w:rsidR="00601F20" w:rsidRPr="00D703F9" w:rsidRDefault="00601F20" w:rsidP="00601F20">
            <w:pPr>
              <w:jc w:val="center"/>
              <w:rPr>
                <w:rFonts w:cstheme="minorHAnsi"/>
              </w:rPr>
            </w:pPr>
          </w:p>
          <w:p w14:paraId="12957E28" w14:textId="02E8A0F6" w:rsidR="005C35BC" w:rsidRPr="00D703F9" w:rsidRDefault="0078096A" w:rsidP="0052481E">
            <w:pPr>
              <w:jc w:val="center"/>
              <w:rPr>
                <w:rFonts w:cstheme="minorHAnsi"/>
              </w:rPr>
            </w:pPr>
            <w:hyperlink r:id="rId6" w:history="1">
              <w:r w:rsidR="0052481E" w:rsidRPr="003856B1">
                <w:rPr>
                  <w:rStyle w:val="Hypertextovprepojenie"/>
                  <w:rFonts w:cstheme="minorHAnsi"/>
                </w:rPr>
                <w:t>https://www.mladeleta.sk/matematika-pre-6-rocnik-szs</w:t>
              </w:r>
            </w:hyperlink>
          </w:p>
          <w:p w14:paraId="2E285C38" w14:textId="77777777" w:rsidR="005C35BC" w:rsidRPr="00D703F9" w:rsidRDefault="005C35BC" w:rsidP="00593D92">
            <w:pPr>
              <w:rPr>
                <w:rFonts w:cstheme="minorHAnsi"/>
              </w:rPr>
            </w:pPr>
          </w:p>
          <w:p w14:paraId="45960A84" w14:textId="77777777" w:rsidR="005C35BC" w:rsidRPr="00D703F9" w:rsidRDefault="005C35BC" w:rsidP="00593D92">
            <w:pPr>
              <w:rPr>
                <w:rFonts w:cstheme="minorHAnsi"/>
              </w:rPr>
            </w:pPr>
          </w:p>
          <w:p w14:paraId="59526996" w14:textId="77777777" w:rsidR="005C35BC" w:rsidRPr="00D703F9" w:rsidRDefault="005C35BC" w:rsidP="00593D92">
            <w:pPr>
              <w:rPr>
                <w:rFonts w:cstheme="minorHAnsi"/>
              </w:rPr>
            </w:pPr>
          </w:p>
          <w:p w14:paraId="5163354E" w14:textId="4874D50C" w:rsidR="005C35BC" w:rsidRPr="00D703F9" w:rsidRDefault="005C35BC" w:rsidP="00593D92">
            <w:pPr>
              <w:rPr>
                <w:rFonts w:cstheme="minorHAnsi"/>
              </w:rPr>
            </w:pPr>
            <w:r w:rsidRPr="00D703F9">
              <w:rPr>
                <w:rFonts w:cstheme="minorHAnsi"/>
              </w:rPr>
              <w:t xml:space="preserve">Zodpovedná redaktorka RNDr. Jana </w:t>
            </w:r>
            <w:proofErr w:type="spellStart"/>
            <w:r w:rsidRPr="00D703F9">
              <w:rPr>
                <w:rFonts w:cstheme="minorHAnsi"/>
              </w:rPr>
              <w:t>Belasová</w:t>
            </w:r>
            <w:proofErr w:type="spellEnd"/>
            <w:r w:rsidR="0052481E">
              <w:rPr>
                <w:rFonts w:cstheme="minorHAnsi"/>
              </w:rPr>
              <w:t>, Ing. Oľga Budinská</w:t>
            </w:r>
          </w:p>
          <w:p w14:paraId="72B5DA1F" w14:textId="451E1044" w:rsidR="005C35BC" w:rsidRPr="00D703F9" w:rsidRDefault="005C35BC" w:rsidP="00593D92">
            <w:pPr>
              <w:rPr>
                <w:rFonts w:cstheme="minorHAnsi"/>
              </w:rPr>
            </w:pPr>
            <w:r w:rsidRPr="00D703F9">
              <w:rPr>
                <w:rFonts w:cstheme="minorHAnsi"/>
              </w:rPr>
              <w:t xml:space="preserve">Technická redaktorka Ľubica </w:t>
            </w:r>
            <w:proofErr w:type="spellStart"/>
            <w:r w:rsidRPr="00D703F9">
              <w:rPr>
                <w:rFonts w:cstheme="minorHAnsi"/>
              </w:rPr>
              <w:t>Rybánska</w:t>
            </w:r>
            <w:proofErr w:type="spellEnd"/>
            <w:r w:rsidR="0052481E">
              <w:rPr>
                <w:rFonts w:cstheme="minorHAnsi"/>
              </w:rPr>
              <w:t>, Daniela Schmidtová</w:t>
            </w:r>
          </w:p>
          <w:p w14:paraId="51250E2C" w14:textId="2D62D18D" w:rsidR="005C35BC" w:rsidRPr="00D703F9" w:rsidRDefault="005C35BC" w:rsidP="00593D92">
            <w:pPr>
              <w:rPr>
                <w:rFonts w:cstheme="minorHAnsi"/>
              </w:rPr>
            </w:pPr>
            <w:r w:rsidRPr="00D703F9">
              <w:rPr>
                <w:rFonts w:cstheme="minorHAnsi"/>
              </w:rPr>
              <w:t xml:space="preserve">Výtvarná redaktorka Ľubica </w:t>
            </w:r>
            <w:proofErr w:type="spellStart"/>
            <w:r w:rsidRPr="00D703F9">
              <w:rPr>
                <w:rFonts w:cstheme="minorHAnsi"/>
              </w:rPr>
              <w:t>Suchalová</w:t>
            </w:r>
            <w:proofErr w:type="spellEnd"/>
          </w:p>
          <w:p w14:paraId="5B1C7109" w14:textId="77777777" w:rsidR="005C35BC" w:rsidRPr="00D703F9" w:rsidRDefault="005C35BC" w:rsidP="00593D92">
            <w:pPr>
              <w:rPr>
                <w:rFonts w:cstheme="minorHAnsi"/>
              </w:rPr>
            </w:pPr>
          </w:p>
          <w:p w14:paraId="646F1C8E" w14:textId="77777777" w:rsidR="0052481E" w:rsidRDefault="0052481E" w:rsidP="00EF10D1">
            <w:pPr>
              <w:rPr>
                <w:rFonts w:cstheme="minorHAnsi"/>
              </w:rPr>
            </w:pPr>
          </w:p>
          <w:p w14:paraId="1AC4E045" w14:textId="77777777" w:rsidR="0052481E" w:rsidRDefault="0052481E" w:rsidP="00EF10D1">
            <w:pPr>
              <w:rPr>
                <w:rFonts w:cstheme="minorHAnsi"/>
              </w:rPr>
            </w:pPr>
          </w:p>
          <w:p w14:paraId="5C718259" w14:textId="77777777" w:rsidR="0052481E" w:rsidRDefault="0052481E" w:rsidP="00EF10D1">
            <w:pPr>
              <w:rPr>
                <w:rFonts w:cstheme="minorHAnsi"/>
              </w:rPr>
            </w:pPr>
          </w:p>
          <w:p w14:paraId="37B30171" w14:textId="77777777" w:rsidR="0052481E" w:rsidRDefault="0052481E" w:rsidP="00EF10D1">
            <w:pPr>
              <w:rPr>
                <w:rFonts w:cstheme="minorHAnsi"/>
              </w:rPr>
            </w:pPr>
          </w:p>
          <w:p w14:paraId="4DF31C7D" w14:textId="694B12C8" w:rsidR="00EF10D1" w:rsidRDefault="00EF10D1" w:rsidP="00EF10D1">
            <w:pPr>
              <w:rPr>
                <w:rFonts w:cstheme="minorHAnsi"/>
              </w:rPr>
            </w:pPr>
            <w:r w:rsidRPr="00D703F9">
              <w:rPr>
                <w:rFonts w:cstheme="minorHAnsi"/>
              </w:rPr>
              <w:t>Vydalo SPN – Mladé letá, s. r. o., Sasinkova 5, 81108 Bratislava</w:t>
            </w:r>
          </w:p>
          <w:p w14:paraId="001C6E7B" w14:textId="377BD759" w:rsidR="0052481E" w:rsidRPr="00D703F9" w:rsidRDefault="0052481E" w:rsidP="00EF10D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Vytlačila tlačiareň </w:t>
            </w:r>
            <w:proofErr w:type="spellStart"/>
            <w:r>
              <w:rPr>
                <w:rFonts w:cstheme="minorHAnsi"/>
              </w:rPr>
              <w:t>Nikara</w:t>
            </w:r>
            <w:proofErr w:type="spellEnd"/>
            <w:r>
              <w:rPr>
                <w:rFonts w:cstheme="minorHAnsi"/>
              </w:rPr>
              <w:t>, Krupina</w:t>
            </w:r>
          </w:p>
          <w:p w14:paraId="41913FCE" w14:textId="77777777" w:rsidR="00EF10D1" w:rsidRPr="00D703F9" w:rsidRDefault="00EF10D1" w:rsidP="00593D92">
            <w:pPr>
              <w:rPr>
                <w:rFonts w:cstheme="minorHAnsi"/>
              </w:rPr>
            </w:pPr>
          </w:p>
          <w:p w14:paraId="77807127" w14:textId="49913AB1" w:rsidR="00EF10D1" w:rsidRPr="00593D92" w:rsidRDefault="00EF10D1" w:rsidP="00593D92"/>
        </w:tc>
      </w:tr>
      <w:tr w:rsidR="003E4BDC" w14:paraId="46C11A2A" w14:textId="77777777" w:rsidTr="003E4BDC">
        <w:tc>
          <w:tcPr>
            <w:tcW w:w="6997" w:type="dxa"/>
          </w:tcPr>
          <w:p w14:paraId="364AB11B" w14:textId="6BC46EB5" w:rsidR="003E4BDC" w:rsidRDefault="007A7E20">
            <w:r>
              <w:rPr>
                <w:noProof/>
              </w:rPr>
              <w:lastRenderedPageBreak/>
              <w:drawing>
                <wp:inline distT="0" distB="0" distL="0" distR="0" wp14:anchorId="69D7FC7A" wp14:editId="5A67F656">
                  <wp:extent cx="3967480" cy="5760720"/>
                  <wp:effectExtent l="0" t="0" r="0" b="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ok 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48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70E99DB7" w14:textId="77777777" w:rsidR="003E4BDC" w:rsidRDefault="003E4BDC"/>
          <w:p w14:paraId="7AD15238" w14:textId="20125F35" w:rsidR="003B0F07" w:rsidRDefault="003B0F07">
            <w:r>
              <w:t>Farba okraja učebnice a orámovanie – podľa ročných období, v ktorých sa učivo učí.</w:t>
            </w:r>
          </w:p>
          <w:p w14:paraId="337EA23B" w14:textId="77777777" w:rsidR="003B0F07" w:rsidRDefault="003B0F07">
            <w:r>
              <w:rPr>
                <w:b/>
                <w:bCs/>
              </w:rPr>
              <w:t xml:space="preserve">Zistite: </w:t>
            </w:r>
            <w:r>
              <w:t>Všeobecný prehľad</w:t>
            </w:r>
          </w:p>
          <w:p w14:paraId="07C2FE8F" w14:textId="3D73EDB1" w:rsidR="003B0F07" w:rsidRDefault="003B0F07">
            <w:r>
              <w:rPr>
                <w:b/>
                <w:bCs/>
              </w:rPr>
              <w:t>Viete, ....? O</w:t>
            </w:r>
            <w:r>
              <w:t>pakovanie a utvrdzovanie učiva. Názorná pomôcka umožní správnu odpoveď.</w:t>
            </w:r>
          </w:p>
          <w:p w14:paraId="2372637D" w14:textId="6A4B7915" w:rsidR="00A8112B" w:rsidRDefault="00A8112B">
            <w:r w:rsidRPr="00A8112B">
              <w:rPr>
                <w:highlight w:val="yellow"/>
              </w:rPr>
              <w:t>Vieme, že ...</w:t>
            </w:r>
            <w:r>
              <w:t xml:space="preserve"> opakovanie učiva, nové učivo.</w:t>
            </w:r>
          </w:p>
          <w:p w14:paraId="6C70F85D" w14:textId="57D970BD" w:rsidR="00A8112B" w:rsidRDefault="00A8112B">
            <w:r>
              <w:t>V cvičeniach sú 4, 6, 12 príkladov.</w:t>
            </w:r>
          </w:p>
          <w:p w14:paraId="4BC6E437" w14:textId="4437D034" w:rsidR="00A8112B" w:rsidRDefault="00A8112B">
            <w:pPr>
              <w:rPr>
                <w:b/>
                <w:bCs/>
              </w:rPr>
            </w:pPr>
            <w:r w:rsidRPr="00A8112B">
              <w:rPr>
                <w:b/>
                <w:bCs/>
              </w:rPr>
              <w:t>Odporúčanie:</w:t>
            </w:r>
          </w:p>
          <w:p w14:paraId="2C3B20CD" w14:textId="6D85C2D8" w:rsidR="00A8112B" w:rsidRDefault="00A8112B">
            <w:r w:rsidRPr="00A8112B">
              <w:t>- hodnotiť</w:t>
            </w:r>
            <w:r>
              <w:t xml:space="preserve"> často podľa Hodnotiacej tabuľky,</w:t>
            </w:r>
          </w:p>
          <w:p w14:paraId="35D8756E" w14:textId="05ADE0C4" w:rsidR="00A8112B" w:rsidRDefault="00A8112B">
            <w:r>
              <w:t xml:space="preserve">- do zošitov písať ceruzkou(B2), </w:t>
            </w:r>
          </w:p>
          <w:p w14:paraId="1BAF5F94" w14:textId="5150B83A" w:rsidR="00A8112B" w:rsidRDefault="00A8112B">
            <w:r>
              <w:t>- dať šancu na opravu, nesprávny výsledok vygumovať,</w:t>
            </w:r>
          </w:p>
          <w:p w14:paraId="364BE613" w14:textId="20EE9BDB" w:rsidR="003B0F07" w:rsidRDefault="00A8112B">
            <w:r>
              <w:t>- nechať zažiť žiakovi pocit úspechu.</w:t>
            </w:r>
          </w:p>
          <w:p w14:paraId="0672846F" w14:textId="724F57CF" w:rsidR="003B0F07" w:rsidRDefault="003B0F07"/>
          <w:p w14:paraId="68E896F5" w14:textId="74C77695" w:rsidR="003B0F07" w:rsidRDefault="003B0F07">
            <w:r w:rsidRPr="003B0F07">
              <w:rPr>
                <w:b/>
                <w:bCs/>
              </w:rPr>
              <w:t xml:space="preserve">Viete...? </w:t>
            </w:r>
            <w:r w:rsidRPr="003B0F07">
              <w:t>Všeobecný prehľad</w:t>
            </w:r>
            <w:r>
              <w:t>, finančná gramotnosť, environmentálny aspekt, vzťah k školskému majetku.</w:t>
            </w:r>
            <w:r w:rsidR="0042534B">
              <w:t xml:space="preserve"> Vizuálna pomôcka uľahčí odpoveď.</w:t>
            </w:r>
          </w:p>
          <w:p w14:paraId="231D2093" w14:textId="2F77775A" w:rsidR="0042534B" w:rsidRDefault="0042534B"/>
          <w:p w14:paraId="152A8A45" w14:textId="1C0732FD" w:rsidR="0042534B" w:rsidRDefault="0042534B"/>
          <w:p w14:paraId="5B3BD70B" w14:textId="21B5B79C" w:rsidR="0042534B" w:rsidRDefault="0042534B"/>
          <w:p w14:paraId="5351A3C1" w14:textId="7E03F2E9" w:rsidR="0042534B" w:rsidRDefault="0042534B"/>
          <w:p w14:paraId="788ABFA4" w14:textId="7DE6DF1A" w:rsidR="0042534B" w:rsidRDefault="0042534B"/>
          <w:p w14:paraId="1D09D146" w14:textId="1CAE2267" w:rsidR="0042534B" w:rsidRDefault="0042534B"/>
          <w:p w14:paraId="5F6A9731" w14:textId="17372179" w:rsidR="0042534B" w:rsidRDefault="0042534B"/>
          <w:p w14:paraId="390BDD4C" w14:textId="17358B3F" w:rsidR="0042534B" w:rsidRDefault="0042534B"/>
          <w:p w14:paraId="7C2BB32B" w14:textId="24D8DC0A" w:rsidR="0042534B" w:rsidRDefault="0042534B">
            <w:pPr>
              <w:rPr>
                <w:b/>
                <w:bCs/>
              </w:rPr>
            </w:pPr>
            <w:r w:rsidRPr="0042534B">
              <w:rPr>
                <w:b/>
                <w:bCs/>
              </w:rPr>
              <w:t>Vysvetlite:</w:t>
            </w:r>
          </w:p>
          <w:p w14:paraId="2E7E257B" w14:textId="1A15EB46" w:rsidR="0042534B" w:rsidRDefault="0042534B">
            <w:r>
              <w:t>Múdrosť predkov v prísloviach a porekadlách.</w:t>
            </w:r>
          </w:p>
          <w:p w14:paraId="55EFA2A3" w14:textId="23476D3A" w:rsidR="0042534B" w:rsidRPr="0042534B" w:rsidRDefault="0042534B">
            <w:r>
              <w:t>Ilustrácia pomôže pri vysvetľovaní.</w:t>
            </w:r>
          </w:p>
          <w:p w14:paraId="20DA3F19" w14:textId="6FB362E4" w:rsidR="00A8112B" w:rsidRDefault="00A8112B"/>
          <w:p w14:paraId="4FE5C99A" w14:textId="77777777" w:rsidR="00A8112B" w:rsidRPr="003B0F07" w:rsidRDefault="00A8112B"/>
          <w:p w14:paraId="6A7933B2" w14:textId="30AD69DD" w:rsidR="003B0F07" w:rsidRPr="003B0F07" w:rsidRDefault="003B0F07"/>
        </w:tc>
      </w:tr>
      <w:tr w:rsidR="007A7E20" w14:paraId="0E52C52C" w14:textId="77777777" w:rsidTr="007A7E20">
        <w:tc>
          <w:tcPr>
            <w:tcW w:w="6997" w:type="dxa"/>
          </w:tcPr>
          <w:p w14:paraId="08E44B91" w14:textId="233D71B7" w:rsidR="007A7E20" w:rsidRDefault="007A7E20">
            <w:r>
              <w:rPr>
                <w:noProof/>
              </w:rPr>
              <w:lastRenderedPageBreak/>
              <w:drawing>
                <wp:inline distT="0" distB="0" distL="0" distR="0" wp14:anchorId="074037E6" wp14:editId="090241FE">
                  <wp:extent cx="3971290" cy="5760720"/>
                  <wp:effectExtent l="0" t="0" r="0" b="0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ok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2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36527B8D" w14:textId="77777777" w:rsidR="0042534B" w:rsidRDefault="0042534B"/>
          <w:p w14:paraId="232115D5" w14:textId="77777777" w:rsidR="007A7E20" w:rsidRDefault="0042534B">
            <w:r w:rsidRPr="0042534B">
              <w:rPr>
                <w:color w:val="00B0F0"/>
              </w:rPr>
              <w:t>Zimný</w:t>
            </w:r>
            <w:r>
              <w:t xml:space="preserve"> okraj učebnice</w:t>
            </w:r>
          </w:p>
          <w:p w14:paraId="49F1FC75" w14:textId="77777777" w:rsidR="0042534B" w:rsidRDefault="0042534B"/>
          <w:p w14:paraId="46C529D2" w14:textId="77777777" w:rsidR="0042534B" w:rsidRDefault="0042534B">
            <w:r>
              <w:t xml:space="preserve"> </w:t>
            </w:r>
            <w:r w:rsidRPr="0042534B">
              <w:rPr>
                <w:b/>
                <w:bCs/>
              </w:rPr>
              <w:t>Zistite</w:t>
            </w:r>
            <w:r>
              <w:t>: zápis čísla v novom roku.</w:t>
            </w:r>
          </w:p>
          <w:p w14:paraId="5ACCE0DD" w14:textId="77777777" w:rsidR="0042534B" w:rsidRDefault="0042534B"/>
          <w:p w14:paraId="7D8835C9" w14:textId="77777777" w:rsidR="00E113B6" w:rsidRDefault="00E113B6">
            <w:r w:rsidRPr="00E113B6">
              <w:rPr>
                <w:b/>
                <w:bCs/>
              </w:rPr>
              <w:t>Viete...?</w:t>
            </w:r>
            <w:r>
              <w:rPr>
                <w:b/>
                <w:bCs/>
              </w:rPr>
              <w:t xml:space="preserve"> </w:t>
            </w:r>
            <w:r>
              <w:t>Opakovanie učiva s pomôckou.</w:t>
            </w:r>
          </w:p>
          <w:p w14:paraId="680FA9FE" w14:textId="77777777" w:rsidR="00E113B6" w:rsidRDefault="00E113B6">
            <w:r w:rsidRPr="00E113B6">
              <w:rPr>
                <w:b/>
                <w:bCs/>
              </w:rPr>
              <w:t>Odporúčanie:</w:t>
            </w:r>
            <w:r>
              <w:t xml:space="preserve"> </w:t>
            </w:r>
          </w:p>
          <w:p w14:paraId="6E24231C" w14:textId="77777777" w:rsidR="00E113B6" w:rsidRDefault="00E113B6" w:rsidP="00E113B6">
            <w:pPr>
              <w:pStyle w:val="Odsekzoznamu"/>
              <w:numPr>
                <w:ilvl w:val="0"/>
                <w:numId w:val="1"/>
              </w:numPr>
            </w:pPr>
            <w:r>
              <w:t>použiť tabuľku násobkov</w:t>
            </w:r>
          </w:p>
          <w:p w14:paraId="56009730" w14:textId="77777777" w:rsidR="00E113B6" w:rsidRDefault="00E113B6" w:rsidP="00E113B6">
            <w:pPr>
              <w:pStyle w:val="Odsekzoznamu"/>
              <w:numPr>
                <w:ilvl w:val="0"/>
                <w:numId w:val="1"/>
              </w:numPr>
            </w:pPr>
            <w:r>
              <w:t xml:space="preserve"> na opakovanie,</w:t>
            </w:r>
          </w:p>
          <w:p w14:paraId="0BF60AAA" w14:textId="02A3058D" w:rsidR="00E113B6" w:rsidRDefault="00E113B6" w:rsidP="00E113B6">
            <w:pPr>
              <w:pStyle w:val="Odsekzoznamu"/>
              <w:numPr>
                <w:ilvl w:val="0"/>
                <w:numId w:val="1"/>
              </w:numPr>
            </w:pPr>
            <w:r>
              <w:t xml:space="preserve">utvrdenie učiva. </w:t>
            </w:r>
          </w:p>
          <w:p w14:paraId="23C4705D" w14:textId="77777777" w:rsidR="00E113B6" w:rsidRDefault="00E113B6"/>
          <w:p w14:paraId="195CC3E7" w14:textId="77777777" w:rsidR="00E113B6" w:rsidRDefault="00E113B6"/>
          <w:p w14:paraId="676016DB" w14:textId="77777777" w:rsidR="00E113B6" w:rsidRDefault="00E113B6"/>
          <w:p w14:paraId="4B92C860" w14:textId="77777777" w:rsidR="00E113B6" w:rsidRDefault="00E113B6"/>
          <w:p w14:paraId="6AF3111E" w14:textId="77777777" w:rsidR="00E113B6" w:rsidRDefault="00E113B6"/>
          <w:p w14:paraId="1FA92CE0" w14:textId="77777777" w:rsidR="00E113B6" w:rsidRDefault="00E113B6"/>
          <w:p w14:paraId="22275549" w14:textId="77777777" w:rsidR="00E113B6" w:rsidRDefault="00E113B6">
            <w:r w:rsidRPr="00E113B6">
              <w:rPr>
                <w:b/>
                <w:bCs/>
              </w:rPr>
              <w:t>Viete..?</w:t>
            </w:r>
            <w:r>
              <w:t xml:space="preserve"> Výročie vzniku Slovenskej republiky</w:t>
            </w:r>
          </w:p>
          <w:p w14:paraId="3CDCE272" w14:textId="77777777" w:rsidR="00E113B6" w:rsidRDefault="00E113B6"/>
          <w:p w14:paraId="5DDDB522" w14:textId="77777777" w:rsidR="00E113B6" w:rsidRDefault="00E113B6"/>
          <w:p w14:paraId="08CBA9D6" w14:textId="77777777" w:rsidR="00E113B6" w:rsidRDefault="00E113B6"/>
          <w:p w14:paraId="78C52936" w14:textId="77777777" w:rsidR="00E113B6" w:rsidRDefault="00E113B6"/>
          <w:p w14:paraId="0DE723BB" w14:textId="77777777" w:rsidR="00E113B6" w:rsidRDefault="00E113B6"/>
          <w:p w14:paraId="2FC6684B" w14:textId="77777777" w:rsidR="00E113B6" w:rsidRDefault="00E113B6"/>
          <w:p w14:paraId="1A03F51A" w14:textId="77777777" w:rsidR="00E113B6" w:rsidRDefault="00E113B6"/>
          <w:p w14:paraId="0A8A46FF" w14:textId="77777777" w:rsidR="00E113B6" w:rsidRDefault="00E113B6"/>
          <w:p w14:paraId="22545928" w14:textId="77777777" w:rsidR="00E113B6" w:rsidRDefault="00E113B6"/>
          <w:p w14:paraId="3933ABCE" w14:textId="564DD699" w:rsidR="00E113B6" w:rsidRPr="00E113B6" w:rsidRDefault="00E113B6">
            <w:r w:rsidRPr="00E113B6">
              <w:rPr>
                <w:b/>
                <w:bCs/>
              </w:rPr>
              <w:t>Vysvetlite:</w:t>
            </w:r>
            <w:r>
              <w:rPr>
                <w:b/>
                <w:bCs/>
              </w:rPr>
              <w:t xml:space="preserve"> </w:t>
            </w:r>
            <w:r>
              <w:t>Ilustrácia pomôže.</w:t>
            </w:r>
          </w:p>
        </w:tc>
      </w:tr>
      <w:tr w:rsidR="007A7E20" w14:paraId="2FE08C32" w14:textId="77777777" w:rsidTr="007A7E20">
        <w:tc>
          <w:tcPr>
            <w:tcW w:w="6997" w:type="dxa"/>
          </w:tcPr>
          <w:p w14:paraId="07189F2C" w14:textId="45AFC420" w:rsidR="007A7E20" w:rsidRDefault="007A7E20">
            <w:r>
              <w:rPr>
                <w:noProof/>
              </w:rPr>
              <w:lastRenderedPageBreak/>
              <w:drawing>
                <wp:inline distT="0" distB="0" distL="0" distR="0" wp14:anchorId="0303E48F" wp14:editId="0DC6B4C3">
                  <wp:extent cx="4072890" cy="5760720"/>
                  <wp:effectExtent l="0" t="0" r="3810" b="0"/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ok 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23771741" w14:textId="77777777" w:rsidR="007A7E20" w:rsidRDefault="007A7E20"/>
          <w:p w14:paraId="6F1ABECF" w14:textId="3AD61183" w:rsidR="00B40508" w:rsidRDefault="00E113B6">
            <w:r>
              <w:t>Geometria má šedý okraj</w:t>
            </w:r>
            <w:r w:rsidR="00B40508">
              <w:t>.</w:t>
            </w:r>
          </w:p>
          <w:p w14:paraId="416AB338" w14:textId="1AF295DD" w:rsidR="00B40508" w:rsidRDefault="00B40508">
            <w:r w:rsidRPr="00B40508">
              <w:rPr>
                <w:b/>
                <w:bCs/>
              </w:rPr>
              <w:t>Zistite:</w:t>
            </w:r>
            <w:r>
              <w:t xml:space="preserve"> Všeobecný prehľad.</w:t>
            </w:r>
          </w:p>
          <w:p w14:paraId="676C118E" w14:textId="37EA5F5C" w:rsidR="00B40508" w:rsidRDefault="00B40508"/>
          <w:p w14:paraId="3559200B" w14:textId="3D5DEC53" w:rsidR="00B40508" w:rsidRDefault="00B40508">
            <w:r w:rsidRPr="00B40508">
              <w:rPr>
                <w:highlight w:val="yellow"/>
              </w:rPr>
              <w:t>Nové učivo.</w:t>
            </w:r>
          </w:p>
          <w:p w14:paraId="57400A30" w14:textId="4ED3ABB4" w:rsidR="00B40508" w:rsidRDefault="00B40508"/>
          <w:p w14:paraId="296EF12F" w14:textId="202754EB" w:rsidR="00B40508" w:rsidRDefault="00B40508"/>
          <w:p w14:paraId="1FF181BB" w14:textId="039FCF0D" w:rsidR="00B40508" w:rsidRDefault="00B40508">
            <w:r>
              <w:t>Názor - 1 km – na celej strane učebnice.</w:t>
            </w:r>
          </w:p>
          <w:p w14:paraId="24D6E3EA" w14:textId="62F258B4" w:rsidR="00B40508" w:rsidRDefault="00B40508"/>
          <w:p w14:paraId="0641E349" w14:textId="160599EF" w:rsidR="00B40508" w:rsidRDefault="00B40508">
            <w:r w:rsidRPr="00B40508">
              <w:rPr>
                <w:b/>
                <w:bCs/>
              </w:rPr>
              <w:t>Viete...?</w:t>
            </w:r>
            <w:r>
              <w:t xml:space="preserve"> Opakovanie učiva.</w:t>
            </w:r>
          </w:p>
          <w:p w14:paraId="6FEF15ED" w14:textId="422921F7" w:rsidR="00B40508" w:rsidRDefault="00B40508"/>
          <w:p w14:paraId="3F08E283" w14:textId="52E69700" w:rsidR="00B40508" w:rsidRDefault="00B40508"/>
          <w:p w14:paraId="733BCBEA" w14:textId="580AC5F2" w:rsidR="00B40508" w:rsidRDefault="00B40508"/>
          <w:p w14:paraId="3058AB28" w14:textId="16C3F4F0" w:rsidR="00B40508" w:rsidRDefault="00B40508">
            <w:r w:rsidRPr="00B40508">
              <w:rPr>
                <w:b/>
                <w:bCs/>
              </w:rPr>
              <w:t>Viete...?</w:t>
            </w:r>
            <w:r>
              <w:t xml:space="preserve"> Všeobecný rozhľad.</w:t>
            </w:r>
          </w:p>
          <w:p w14:paraId="769864D7" w14:textId="4F617B26" w:rsidR="00B40508" w:rsidRDefault="00B40508"/>
          <w:p w14:paraId="69BE4222" w14:textId="42FC10AE" w:rsidR="00B40508" w:rsidRDefault="00B40508"/>
          <w:p w14:paraId="5B18C67D" w14:textId="60839D19" w:rsidR="00B40508" w:rsidRDefault="00B40508"/>
          <w:p w14:paraId="342EB34E" w14:textId="7EA18E66" w:rsidR="00B40508" w:rsidRDefault="00B40508"/>
          <w:p w14:paraId="16E0E1CF" w14:textId="4C437453" w:rsidR="00B40508" w:rsidRDefault="00B40508"/>
          <w:p w14:paraId="52D281D9" w14:textId="70CC38AC" w:rsidR="00B40508" w:rsidRDefault="00B40508"/>
          <w:p w14:paraId="65A70C54" w14:textId="5490D771" w:rsidR="00B40508" w:rsidRDefault="00B40508"/>
          <w:p w14:paraId="53A5FD97" w14:textId="21FE6725" w:rsidR="00B40508" w:rsidRDefault="00B40508"/>
          <w:p w14:paraId="37C7AF63" w14:textId="02A0449B" w:rsidR="00B40508" w:rsidRDefault="00B40508"/>
          <w:p w14:paraId="5974A767" w14:textId="6B4703FE" w:rsidR="00B40508" w:rsidRDefault="00B40508"/>
          <w:p w14:paraId="1E71157F" w14:textId="7352641A" w:rsidR="00B40508" w:rsidRDefault="00B40508"/>
          <w:p w14:paraId="3AD737C6" w14:textId="628AC8FA" w:rsidR="00B40508" w:rsidRDefault="00B40508">
            <w:r w:rsidRPr="00B40508">
              <w:rPr>
                <w:b/>
                <w:bCs/>
              </w:rPr>
              <w:t>Vysvetlite:</w:t>
            </w:r>
            <w:r>
              <w:t xml:space="preserve"> Príslovie – múdrosť predkov.</w:t>
            </w:r>
          </w:p>
          <w:p w14:paraId="569F1474" w14:textId="0D401964" w:rsidR="00B40508" w:rsidRDefault="00B40508"/>
        </w:tc>
      </w:tr>
      <w:tr w:rsidR="007A7E20" w14:paraId="221F3AB2" w14:textId="77777777" w:rsidTr="007A7E20">
        <w:tc>
          <w:tcPr>
            <w:tcW w:w="6997" w:type="dxa"/>
          </w:tcPr>
          <w:p w14:paraId="20A571BC" w14:textId="70C56BED" w:rsidR="007A7E20" w:rsidRDefault="007A7E20">
            <w:r>
              <w:rPr>
                <w:noProof/>
              </w:rPr>
              <w:lastRenderedPageBreak/>
              <w:drawing>
                <wp:inline distT="0" distB="0" distL="0" distR="0" wp14:anchorId="60CA5789" wp14:editId="5197E709">
                  <wp:extent cx="4072890" cy="5760720"/>
                  <wp:effectExtent l="0" t="0" r="3810" b="0"/>
                  <wp:docPr id="9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ok 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01F4B12C" w14:textId="77777777" w:rsidR="007A7E20" w:rsidRDefault="007A7E20"/>
          <w:p w14:paraId="634DD0E5" w14:textId="77777777" w:rsidR="00B40508" w:rsidRDefault="00B40508" w:rsidP="00B40508">
            <w:pPr>
              <w:jc w:val="center"/>
            </w:pPr>
            <w:r>
              <w:t>Zadná strana učebnice</w:t>
            </w:r>
          </w:p>
          <w:p w14:paraId="14FE1B41" w14:textId="77777777" w:rsidR="00B40508" w:rsidRDefault="004A27A0" w:rsidP="00B40508">
            <w:pPr>
              <w:jc w:val="center"/>
            </w:pPr>
            <w:r>
              <w:t>Šport</w:t>
            </w:r>
          </w:p>
          <w:p w14:paraId="75E7DE5F" w14:textId="77777777" w:rsidR="004A27A0" w:rsidRDefault="004A27A0" w:rsidP="00B40508">
            <w:pPr>
              <w:jc w:val="center"/>
            </w:pPr>
            <w:r>
              <w:t>Sociálne vzťahy</w:t>
            </w:r>
          </w:p>
          <w:p w14:paraId="5FFE81AF" w14:textId="77777777" w:rsidR="004A27A0" w:rsidRDefault="004A27A0" w:rsidP="00B40508">
            <w:pPr>
              <w:jc w:val="center"/>
            </w:pPr>
            <w:r>
              <w:t>Primerané oblečenie</w:t>
            </w:r>
          </w:p>
          <w:p w14:paraId="0608FEAF" w14:textId="6903C875" w:rsidR="004A27A0" w:rsidRDefault="004A27A0" w:rsidP="00B40508">
            <w:pPr>
              <w:jc w:val="center"/>
            </w:pPr>
          </w:p>
        </w:tc>
      </w:tr>
    </w:tbl>
    <w:p w14:paraId="36F77AD2" w14:textId="64AECED3" w:rsidR="00CA6392" w:rsidRDefault="00CA6392">
      <w:r>
        <w:rPr>
          <w:noProof/>
        </w:rPr>
        <w:lastRenderedPageBreak/>
        <w:drawing>
          <wp:inline distT="0" distB="0" distL="0" distR="0" wp14:anchorId="21416592" wp14:editId="3C365D50">
            <wp:extent cx="8867775" cy="574223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504" cy="574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2"/>
        <w:gridCol w:w="2332"/>
        <w:gridCol w:w="2333"/>
        <w:gridCol w:w="2333"/>
      </w:tblGrid>
      <w:tr w:rsidR="00A0646F" w:rsidRPr="0064202C" w14:paraId="0FFE0320" w14:textId="77777777" w:rsidTr="00B60C35">
        <w:tc>
          <w:tcPr>
            <w:tcW w:w="2332" w:type="dxa"/>
          </w:tcPr>
          <w:p w14:paraId="236E25E5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lastRenderedPageBreak/>
              <w:t>Počet všetkých príkladov v úlohe</w:t>
            </w:r>
          </w:p>
        </w:tc>
        <w:tc>
          <w:tcPr>
            <w:tcW w:w="2332" w:type="dxa"/>
          </w:tcPr>
          <w:p w14:paraId="53B08D0B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2" w:type="dxa"/>
          </w:tcPr>
          <w:p w14:paraId="371FCA72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2" w:type="dxa"/>
          </w:tcPr>
          <w:p w14:paraId="59A63D05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3" w:type="dxa"/>
          </w:tcPr>
          <w:p w14:paraId="597FDF34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3" w:type="dxa"/>
          </w:tcPr>
          <w:p w14:paraId="19A2A76F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</w:tr>
      <w:tr w:rsidR="00A0646F" w:rsidRPr="0064202C" w14:paraId="5E6B71D6" w14:textId="77777777" w:rsidTr="00B60C35">
        <w:tc>
          <w:tcPr>
            <w:tcW w:w="2332" w:type="dxa"/>
          </w:tcPr>
          <w:p w14:paraId="1ECAA623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4</w:t>
            </w:r>
          </w:p>
        </w:tc>
        <w:tc>
          <w:tcPr>
            <w:tcW w:w="2332" w:type="dxa"/>
          </w:tcPr>
          <w:p w14:paraId="5F545971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4</w:t>
            </w:r>
          </w:p>
        </w:tc>
        <w:tc>
          <w:tcPr>
            <w:tcW w:w="2332" w:type="dxa"/>
          </w:tcPr>
          <w:p w14:paraId="41F81DE4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3</w:t>
            </w:r>
          </w:p>
        </w:tc>
        <w:tc>
          <w:tcPr>
            <w:tcW w:w="2332" w:type="dxa"/>
          </w:tcPr>
          <w:p w14:paraId="669F857F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2</w:t>
            </w:r>
          </w:p>
        </w:tc>
        <w:tc>
          <w:tcPr>
            <w:tcW w:w="2333" w:type="dxa"/>
          </w:tcPr>
          <w:p w14:paraId="10D158E5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</w:t>
            </w:r>
          </w:p>
        </w:tc>
        <w:tc>
          <w:tcPr>
            <w:tcW w:w="2333" w:type="dxa"/>
          </w:tcPr>
          <w:p w14:paraId="4A4BF10E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0</w:t>
            </w:r>
          </w:p>
        </w:tc>
      </w:tr>
      <w:tr w:rsidR="00A0646F" w:rsidRPr="0064202C" w14:paraId="1138D14F" w14:textId="77777777" w:rsidTr="00B60C35">
        <w:tc>
          <w:tcPr>
            <w:tcW w:w="2332" w:type="dxa"/>
          </w:tcPr>
          <w:p w14:paraId="5AFB1115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6</w:t>
            </w:r>
          </w:p>
        </w:tc>
        <w:tc>
          <w:tcPr>
            <w:tcW w:w="2332" w:type="dxa"/>
          </w:tcPr>
          <w:p w14:paraId="6CCB3382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6</w:t>
            </w:r>
          </w:p>
        </w:tc>
        <w:tc>
          <w:tcPr>
            <w:tcW w:w="2332" w:type="dxa"/>
          </w:tcPr>
          <w:p w14:paraId="4A83FD1C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5,4</w:t>
            </w:r>
          </w:p>
        </w:tc>
        <w:tc>
          <w:tcPr>
            <w:tcW w:w="2332" w:type="dxa"/>
          </w:tcPr>
          <w:p w14:paraId="4491F0D1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3,2</w:t>
            </w:r>
          </w:p>
        </w:tc>
        <w:tc>
          <w:tcPr>
            <w:tcW w:w="2333" w:type="dxa"/>
          </w:tcPr>
          <w:p w14:paraId="2DD04D01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</w:t>
            </w:r>
          </w:p>
        </w:tc>
        <w:tc>
          <w:tcPr>
            <w:tcW w:w="2333" w:type="dxa"/>
          </w:tcPr>
          <w:p w14:paraId="2B26F95B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0</w:t>
            </w:r>
          </w:p>
        </w:tc>
      </w:tr>
      <w:tr w:rsidR="00A0646F" w:rsidRPr="0064202C" w14:paraId="16EB7A01" w14:textId="77777777" w:rsidTr="00B60C35">
        <w:tc>
          <w:tcPr>
            <w:tcW w:w="2332" w:type="dxa"/>
          </w:tcPr>
          <w:p w14:paraId="4BC26E7C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</w:t>
            </w:r>
          </w:p>
        </w:tc>
        <w:tc>
          <w:tcPr>
            <w:tcW w:w="2332" w:type="dxa"/>
          </w:tcPr>
          <w:p w14:paraId="7D155A05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</w:t>
            </w:r>
          </w:p>
        </w:tc>
        <w:tc>
          <w:tcPr>
            <w:tcW w:w="2332" w:type="dxa"/>
          </w:tcPr>
          <w:p w14:paraId="372B5CE4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11, 10, 9</w:t>
            </w:r>
          </w:p>
        </w:tc>
        <w:tc>
          <w:tcPr>
            <w:tcW w:w="2332" w:type="dxa"/>
          </w:tcPr>
          <w:p w14:paraId="15976009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8, 7, 6</w:t>
            </w:r>
          </w:p>
        </w:tc>
        <w:tc>
          <w:tcPr>
            <w:tcW w:w="2333" w:type="dxa"/>
          </w:tcPr>
          <w:p w14:paraId="6B4BFE80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5, 4, 3</w:t>
            </w:r>
          </w:p>
        </w:tc>
        <w:tc>
          <w:tcPr>
            <w:tcW w:w="2333" w:type="dxa"/>
          </w:tcPr>
          <w:p w14:paraId="5D6F6E68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2, 1, 0</w:t>
            </w:r>
          </w:p>
        </w:tc>
      </w:tr>
      <w:tr w:rsidR="00A0646F" w:rsidRPr="0064202C" w14:paraId="66C36689" w14:textId="77777777" w:rsidTr="00B60C35">
        <w:tc>
          <w:tcPr>
            <w:tcW w:w="2332" w:type="dxa"/>
          </w:tcPr>
          <w:p w14:paraId="62B43341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 ťažkých</w:t>
            </w:r>
          </w:p>
        </w:tc>
        <w:tc>
          <w:tcPr>
            <w:tcW w:w="2332" w:type="dxa"/>
          </w:tcPr>
          <w:p w14:paraId="361F3BFA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12, 11, 10</w:t>
            </w:r>
          </w:p>
        </w:tc>
        <w:tc>
          <w:tcPr>
            <w:tcW w:w="2332" w:type="dxa"/>
          </w:tcPr>
          <w:p w14:paraId="674CA6DB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9, 8, 7</w:t>
            </w:r>
          </w:p>
        </w:tc>
        <w:tc>
          <w:tcPr>
            <w:tcW w:w="2332" w:type="dxa"/>
          </w:tcPr>
          <w:p w14:paraId="02AA12E1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6, 5, 4</w:t>
            </w:r>
          </w:p>
        </w:tc>
        <w:tc>
          <w:tcPr>
            <w:tcW w:w="2333" w:type="dxa"/>
          </w:tcPr>
          <w:p w14:paraId="51A2E3C1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3, 2, 1</w:t>
            </w:r>
          </w:p>
        </w:tc>
        <w:tc>
          <w:tcPr>
            <w:tcW w:w="2333" w:type="dxa"/>
          </w:tcPr>
          <w:p w14:paraId="71084EC9" w14:textId="77777777" w:rsidR="00A0646F" w:rsidRPr="0064202C" w:rsidRDefault="00A0646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0</w:t>
            </w:r>
          </w:p>
        </w:tc>
      </w:tr>
      <w:tr w:rsidR="00A0646F" w:rsidRPr="0064202C" w14:paraId="6A47BC3F" w14:textId="77777777" w:rsidTr="00B60C35">
        <w:tc>
          <w:tcPr>
            <w:tcW w:w="2332" w:type="dxa"/>
          </w:tcPr>
          <w:p w14:paraId="714176CD" w14:textId="77777777" w:rsidR="00A0646F" w:rsidRPr="0064202C" w:rsidRDefault="00A0646F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Známka</w:t>
            </w:r>
          </w:p>
        </w:tc>
        <w:tc>
          <w:tcPr>
            <w:tcW w:w="2332" w:type="dxa"/>
          </w:tcPr>
          <w:p w14:paraId="777778ED" w14:textId="77777777" w:rsidR="00A0646F" w:rsidRPr="0064202C" w:rsidRDefault="00A0646F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1</w:t>
            </w:r>
          </w:p>
        </w:tc>
        <w:tc>
          <w:tcPr>
            <w:tcW w:w="2332" w:type="dxa"/>
          </w:tcPr>
          <w:p w14:paraId="3D671003" w14:textId="77777777" w:rsidR="00A0646F" w:rsidRPr="0064202C" w:rsidRDefault="00A0646F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2</w:t>
            </w:r>
          </w:p>
        </w:tc>
        <w:tc>
          <w:tcPr>
            <w:tcW w:w="2332" w:type="dxa"/>
          </w:tcPr>
          <w:p w14:paraId="35DE1CEE" w14:textId="77777777" w:rsidR="00A0646F" w:rsidRPr="0064202C" w:rsidRDefault="00A0646F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3</w:t>
            </w:r>
          </w:p>
        </w:tc>
        <w:tc>
          <w:tcPr>
            <w:tcW w:w="2333" w:type="dxa"/>
          </w:tcPr>
          <w:p w14:paraId="2508A822" w14:textId="77777777" w:rsidR="00A0646F" w:rsidRPr="0064202C" w:rsidRDefault="00A0646F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4</w:t>
            </w:r>
          </w:p>
        </w:tc>
        <w:tc>
          <w:tcPr>
            <w:tcW w:w="2333" w:type="dxa"/>
          </w:tcPr>
          <w:p w14:paraId="5826F9BD" w14:textId="77777777" w:rsidR="00A0646F" w:rsidRPr="0064202C" w:rsidRDefault="00A0646F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5</w:t>
            </w:r>
          </w:p>
        </w:tc>
      </w:tr>
    </w:tbl>
    <w:p w14:paraId="716D9B05" w14:textId="77777777" w:rsidR="00CA6392" w:rsidRDefault="00CA6392"/>
    <w:p w14:paraId="17C8130D" w14:textId="77777777" w:rsidR="00CA6392" w:rsidRDefault="00CA6392"/>
    <w:p w14:paraId="2C50C1E1" w14:textId="77777777" w:rsidR="00CA6392" w:rsidRDefault="00CA6392"/>
    <w:p w14:paraId="4D0AFA5A" w14:textId="77777777" w:rsidR="00CA6392" w:rsidRDefault="00CA6392"/>
    <w:p w14:paraId="7B0E5CC8" w14:textId="77777777" w:rsidR="00CA6392" w:rsidRDefault="00CA6392"/>
    <w:p w14:paraId="377E55A7" w14:textId="77777777" w:rsidR="00CA6392" w:rsidRDefault="00CA6392"/>
    <w:p w14:paraId="5645CA3B" w14:textId="77777777" w:rsidR="00CA6392" w:rsidRDefault="00CA6392"/>
    <w:p w14:paraId="78AC8B44" w14:textId="70FF8557" w:rsidR="002A5880" w:rsidRDefault="0052481E">
      <w:r>
        <w:t xml:space="preserve">Dňa 09. 07. 2021 </w:t>
      </w:r>
      <w:r w:rsidR="00571951">
        <w:t>udelila Komisia na posudzovanie didaktických prostriedkov, ŠPÚ, Bratislava, (Ph</w:t>
      </w:r>
      <w:r w:rsidR="00A0646F">
        <w:t>D</w:t>
      </w:r>
      <w:r w:rsidR="00571951">
        <w:t xml:space="preserve">r. Vlasta </w:t>
      </w:r>
      <w:proofErr w:type="spellStart"/>
      <w:r w:rsidR="00571951">
        <w:t>Kottesová</w:t>
      </w:r>
      <w:proofErr w:type="spellEnd"/>
      <w:r w:rsidR="00571951">
        <w:t xml:space="preserve">, priamy posudok), schvaľovaciu doložku Učebnici Matematika pre 6. ročník špeciálnych základných škôl a pracovným zošitom z matematiky pre 6. ročník ŠZŠ. </w:t>
      </w:r>
    </w:p>
    <w:sectPr w:rsidR="002A5880" w:rsidSect="00E5283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F86A6F"/>
    <w:multiLevelType w:val="hybridMultilevel"/>
    <w:tmpl w:val="E2EC0BE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83D"/>
    <w:rsid w:val="0023383F"/>
    <w:rsid w:val="00323ABC"/>
    <w:rsid w:val="003B0F07"/>
    <w:rsid w:val="003E4BDC"/>
    <w:rsid w:val="0042534B"/>
    <w:rsid w:val="004A1914"/>
    <w:rsid w:val="004A27A0"/>
    <w:rsid w:val="0052481E"/>
    <w:rsid w:val="00571951"/>
    <w:rsid w:val="00593D92"/>
    <w:rsid w:val="005C35BC"/>
    <w:rsid w:val="00601F20"/>
    <w:rsid w:val="0078096A"/>
    <w:rsid w:val="007A7E20"/>
    <w:rsid w:val="00A0646F"/>
    <w:rsid w:val="00A8112B"/>
    <w:rsid w:val="00B40508"/>
    <w:rsid w:val="00CA1B2D"/>
    <w:rsid w:val="00CA6392"/>
    <w:rsid w:val="00D703F9"/>
    <w:rsid w:val="00DC4857"/>
    <w:rsid w:val="00E113B6"/>
    <w:rsid w:val="00E5283D"/>
    <w:rsid w:val="00EF1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5EADC"/>
  <w15:chartTrackingRefBased/>
  <w15:docId w15:val="{EF49AA37-EAED-48E3-8AD7-DBF086540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52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E113B6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2481E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248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ladeleta.sk/matematika-pre-6-rocnik-szs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meliskova</dc:creator>
  <cp:keywords/>
  <dc:description/>
  <cp:lastModifiedBy>lydia meliskova</cp:lastModifiedBy>
  <cp:revision>10</cp:revision>
  <dcterms:created xsi:type="dcterms:W3CDTF">2022-01-29T15:41:00Z</dcterms:created>
  <dcterms:modified xsi:type="dcterms:W3CDTF">2022-02-02T12:24:00Z</dcterms:modified>
</cp:coreProperties>
</file>